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2F" w:rsidRPr="00C9737B" w:rsidRDefault="00C9737B" w:rsidP="00C9737B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C9737B">
        <w:rPr>
          <w:rFonts w:ascii="方正小标宋简体" w:eastAsia="方正小标宋简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8C8010" wp14:editId="7D19CBB6">
                <wp:simplePos x="0" y="0"/>
                <wp:positionH relativeFrom="column">
                  <wp:posOffset>-616956</wp:posOffset>
                </wp:positionH>
                <wp:positionV relativeFrom="paragraph">
                  <wp:posOffset>789305</wp:posOffset>
                </wp:positionV>
                <wp:extent cx="6479206" cy="7885024"/>
                <wp:effectExtent l="0" t="0" r="17145" b="20955"/>
                <wp:wrapNone/>
                <wp:docPr id="176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206" cy="7885024"/>
                          <a:chOff x="0" y="0"/>
                          <a:chExt cx="6464404" cy="7814915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3163" y="0"/>
                            <a:ext cx="1403498" cy="467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举报投诉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690577" y="0"/>
                            <a:ext cx="1403350" cy="467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有关部门转交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3327991" y="0"/>
                            <a:ext cx="1403350" cy="467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上级部门交办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4965405" y="0"/>
                            <a:ext cx="1403287" cy="467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456661" y="244548"/>
                            <a:ext cx="233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094075" y="244548"/>
                            <a:ext cx="233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4731489" y="244548"/>
                            <a:ext cx="2336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3211033" y="244548"/>
                            <a:ext cx="0" cy="70435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2232838" y="967562"/>
                            <a:ext cx="1988289" cy="4785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社会发展与信用管理科受理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211033" y="2232837"/>
                            <a:ext cx="0" cy="2339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584252" y="2466753"/>
                            <a:ext cx="32746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1584252" y="2466753"/>
                            <a:ext cx="0" cy="32707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4859080" y="2466753"/>
                            <a:ext cx="0" cy="32707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H="1">
                            <a:off x="1765005" y="1190846"/>
                            <a:ext cx="46774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矩形 16"/>
                        <wps:cNvSpPr/>
                        <wps:spPr>
                          <a:xfrm>
                            <a:off x="53163" y="606055"/>
                            <a:ext cx="1711842" cy="116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 w:line="400" w:lineRule="exact"/>
                                <w:ind w:firstLine="418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告知投诉人、举报人、有关部门等，并书面记录留存。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2222205" y="1743739"/>
                            <a:ext cx="1988185" cy="478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初步核查违法行为基本情况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3211033" y="1446027"/>
                            <a:ext cx="0" cy="2980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0" y="2806995"/>
                            <a:ext cx="6464404" cy="2774492"/>
                            <a:chOff x="0" y="2806995"/>
                            <a:chExt cx="6464404" cy="2774492"/>
                          </a:xfrm>
                        </wpg:grpSpPr>
                        <wps:wsp>
                          <wps:cNvPr id="33" name="矩形 33"/>
                          <wps:cNvSpPr/>
                          <wps:spPr>
                            <a:xfrm>
                              <a:off x="0" y="2806995"/>
                              <a:ext cx="3178943" cy="36131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737B" w:rsidRDefault="00C9737B" w:rsidP="00C9737B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违法行为基本属实，造成危害后果的，予以立案。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3285461" y="2806995"/>
                              <a:ext cx="3178943" cy="36131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737B" w:rsidRDefault="00C9737B" w:rsidP="00C9737B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违法行为轻微未造成危害后果的，不予立案。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直接箭头连接符 35"/>
                          <wps:cNvCnPr/>
                          <wps:spPr>
                            <a:xfrm>
                              <a:off x="1584252" y="3168501"/>
                              <a:ext cx="0" cy="327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矩形 36"/>
                          <wps:cNvSpPr/>
                          <wps:spPr>
                            <a:xfrm>
                              <a:off x="0" y="3498111"/>
                              <a:ext cx="3178810" cy="36131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737B" w:rsidRDefault="00C9737B" w:rsidP="00C9737B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开展调查检查，收集证据。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直接箭头连接符 37"/>
                          <wps:cNvCnPr/>
                          <wps:spPr>
                            <a:xfrm>
                              <a:off x="1584252" y="3848985"/>
                              <a:ext cx="0" cy="327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0" y="4178595"/>
                              <a:ext cx="3178810" cy="56324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737B" w:rsidRDefault="00C9737B" w:rsidP="00C9737B">
                                <w:pPr>
                                  <w:pStyle w:val="a3"/>
                                  <w:spacing w:before="0" w:beforeAutospacing="0" w:after="0" w:afterAutospacing="0"/>
                                  <w:ind w:firstLine="418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根据认定的违法事实和法律依据，提出初步处理意见。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直接箭头连接符 39"/>
                          <wps:cNvCnPr/>
                          <wps:spPr>
                            <a:xfrm>
                              <a:off x="1584252" y="4720855"/>
                              <a:ext cx="0" cy="29703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0" y="5039832"/>
                              <a:ext cx="3178810" cy="54165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737B" w:rsidRDefault="00C9737B" w:rsidP="00C9737B">
                                <w:pPr>
                                  <w:pStyle w:val="a3"/>
                                  <w:spacing w:before="0" w:beforeAutospacing="0" w:after="0" w:afterAutospacing="0"/>
                                  <w:ind w:firstLine="418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告知当事人</w:t>
                                </w:r>
                                <w:proofErr w:type="gramStart"/>
                                <w:r>
                                  <w:rPr>
                                    <w:rFonts w:asciiTheme="minorHAnsi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拟处罚</w:t>
                                </w:r>
                                <w:proofErr w:type="gramEnd"/>
                                <w:r>
                                  <w:rPr>
                                    <w:rFonts w:asciiTheme="minorHAnsi" w:cs="Times New Roman" w:hint="eastAsia"/>
                                    <w:color w:val="000000" w:themeColor="dark1"/>
                                    <w:kern w:val="2"/>
                                    <w:sz w:val="21"/>
                                    <w:szCs w:val="21"/>
                                  </w:rPr>
                                  <w:t>的事实、理由和依据，送达行政处罚告知书。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0" name="直接箭头连接符 20"/>
                        <wps:cNvCnPr/>
                        <wps:spPr>
                          <a:xfrm>
                            <a:off x="2456121" y="5582093"/>
                            <a:ext cx="0" cy="2878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2456121" y="5741581"/>
                            <a:ext cx="1605517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矩形 22"/>
                        <wps:cNvSpPr/>
                        <wps:spPr>
                          <a:xfrm>
                            <a:off x="4061638" y="5039832"/>
                            <a:ext cx="2402662" cy="13184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Theme="minorHAnsi" w:hAnsi="Calibri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inorHAnsi" w:hAnsi="Calibri" w:cs="Times New Roman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当事人若需陈述、申辩或符合听证的，组织当事人陈述、申辩或听证，并对当事人提出的事实、理由和依据进行复核。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1679945" y="5869172"/>
                            <a:ext cx="1563503" cy="648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ind w:firstLine="418"/>
                              </w:pPr>
                              <w:proofErr w:type="gramStart"/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作出</w:t>
                              </w:r>
                              <w:proofErr w:type="gramEnd"/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行政处罚决定，送达当事人。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 flipH="1">
                            <a:off x="3242932" y="6188148"/>
                            <a:ext cx="81808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 flipH="1">
                            <a:off x="1307805" y="6188148"/>
                            <a:ext cx="38164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矩形 26"/>
                        <wps:cNvSpPr/>
                        <wps:spPr>
                          <a:xfrm>
                            <a:off x="0" y="5784111"/>
                            <a:ext cx="1306830" cy="956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ind w:firstLine="418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告知当事人有依法申请复议、提起行政诉讼的权利。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2456121" y="6496493"/>
                            <a:ext cx="0" cy="261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矩形 28"/>
                        <wps:cNvSpPr/>
                        <wps:spPr>
                          <a:xfrm>
                            <a:off x="1818168" y="6741041"/>
                            <a:ext cx="1285574" cy="4146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监督执行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1818168" y="7400260"/>
                            <a:ext cx="1285240" cy="414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2456121" y="7145079"/>
                            <a:ext cx="0" cy="2609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3083442" y="6953693"/>
                            <a:ext cx="99631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矩形 32"/>
                        <wps:cNvSpPr/>
                        <wps:spPr>
                          <a:xfrm>
                            <a:off x="4061638" y="6741041"/>
                            <a:ext cx="2402205" cy="4200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37B" w:rsidRDefault="00C9737B" w:rsidP="00C9737B">
                              <w:pPr>
                                <w:pStyle w:val="a3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Theme="minorHAnsi" w:hAnsi="Calibri" w:cs="Times New Roman"/>
                                  <w:color w:val="000000" w:themeColor="dark1"/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inorHAnsi" w:hAnsi="Calibri" w:cs="Times New Roman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cs="Times New Roman" w:hint="eastAsia"/>
                                  <w:color w:val="000000" w:themeColor="dark1"/>
                                  <w:kern w:val="2"/>
                                  <w:sz w:val="21"/>
                                  <w:szCs w:val="21"/>
                                </w:rPr>
                                <w:t>拒不执行，申请法院强制执行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5" o:spid="_x0000_s1026" style="position:absolute;left:0;text-align:left;margin-left:-48.6pt;margin-top:62.15pt;width:510.15pt;height:620.85pt;z-index:251659264" coordsize="64644,78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">
                <v:rect id="矩形 2" o:spid="_x0000_s1027" style="position:absolute;left:531;width:14035;height:4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fTsEA&#10;AADaAAAADwAAAGRycy9kb3ducmV2LnhtbESPQYvCMBSE74L/IbwFL7Km9iDaNcoiiN5ELejx0Tzb&#10;0ualNlHrvzeC4HGYmW+Y+bIztbhT60rLCsajCARxZnXJuYL0uP6dgnAeWWNtmRQ8ycFy0e/NMdH2&#10;wXu6H3wuAoRdggoK75tESpcVZNCNbEMcvIttDfog21zqFh8BbmoZR9FEGiw5LBTY0KqgrDrcjIIz&#10;XTdDmqVXd4ni22k3rMZ+Wik1+On+/0B46vw3/GlvtYI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X07BAAAA2gAAAA8AAAAAAAAAAAAAAAAAmAIAAGRycy9kb3du&#10;cmV2LnhtbFBLBQYAAAAABAAEAPUAAACGAwAAAAA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举报投诉</w:t>
                        </w:r>
                      </w:p>
                    </w:txbxContent>
                  </v:textbox>
                </v:rect>
                <v:rect id="矩形 3" o:spid="_x0000_s1028" style="position:absolute;left:16905;width:14034;height:4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61cEA&#10;AADaAAAADwAAAGRycy9kb3ducmV2LnhtbESPQYvCMBSE7wv+h/AEL6KpC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r+tXBAAAA2gAAAA8AAAAAAAAAAAAAAAAAmAIAAGRycy9kb3du&#10;cmV2LnhtbFBLBQYAAAAABAAEAPUAAACGAwAAAAA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有关部门转交</w:t>
                        </w:r>
                      </w:p>
                    </w:txbxContent>
                  </v:textbox>
                </v:rect>
                <v:rect id="矩形 4" o:spid="_x0000_s1029" style="position:absolute;left:33279;width:14034;height:4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上级部门交办</w:t>
                        </w:r>
                      </w:p>
                    </w:txbxContent>
                  </v:textbox>
                </v:rect>
                <v:rect id="矩形 5" o:spid="_x0000_s1030" style="position:absolute;left:49654;width:14032;height:4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HOsEA&#10;AADaAAAADwAAAGRycy9kb3ducmV2LnhtbESPQYvCMBSE7wv+h/AEL6Kpg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OxzrBAAAA2gAAAA8AAAAAAAAAAAAAAAAAmAIAAGRycy9kb3du&#10;cmV2LnhtbFBLBQYAAAAABAAEAPUAAACGAwAAAAA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其他</w:t>
                        </w:r>
                      </w:p>
                    </w:txbxContent>
                  </v:textbox>
                </v:rect>
                <v:line id="直接连接符 6" o:spid="_x0000_s1031" style="position:absolute;visibility:visible;mso-wrap-style:square" from="14566,2445" to="16903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v:line id="直接连接符 7" o:spid="_x0000_s1032" style="position:absolute;visibility:visible;mso-wrap-style:square" from="30940,2445" to="33277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<v:line id="直接连接符 8" o:spid="_x0000_s1033" style="position:absolute;visibility:visible;mso-wrap-style:square" from="47314,2445" to="49651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4" type="#_x0000_t32" style="position:absolute;left:32110;top:2445;width:0;height:7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f+L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Ef+L8AAADaAAAADwAAAAAAAAAAAAAAAACh&#10;AgAAZHJzL2Rvd25yZXYueG1sUEsFBgAAAAAEAAQA+QAAAI0DAAAAAA==&#10;" strokecolor="black [3040]">
                  <v:stroke endarrow="open"/>
                </v:shape>
                <v:rect id="矩形 10" o:spid="_x0000_s1035" style="position:absolute;left:22328;top:9675;width:19883;height:47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JNsMA&#10;AADbAAAADwAAAGRycy9kb3ducmV2LnhtbESPQYvCQAyF78L+hyELXmSd6kG0OoosLLs3UQvuMXRi&#10;W9rJ1M6o9d+bg+At4b2892W16V2jbtSFyrOByTgBRZx7W3FhIDv+fM1BhYhssfFMBh4UYLP+GKww&#10;tf7Oe7odYqEkhEOKBsoY21TrkJfkMIx9Syza2XcOo6xdoW2Hdwl3jZ4myUw7rFgaSmzpu6S8Plyd&#10;gX+6/I5okV3COZleT7tRPYnz2pjhZ79dgorUx7f5df1nBV/o5RcZ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JNsMAAADbAAAADwAAAAAAAAAAAAAAAACYAgAAZHJzL2Rv&#10;d25yZXYueG1sUEsFBgAAAAAEAAQA9QAAAIgDAAAAAA=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社会发展与信用管理科受理</w:t>
                        </w:r>
                      </w:p>
                    </w:txbxContent>
                  </v:textbox>
                </v:rect>
                <v:line id="直接连接符 11" o:spid="_x0000_s1036" style="position:absolute;visibility:visible;mso-wrap-style:square" from="32110,22328" to="32110,2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<v:line id="直接连接符 12" o:spid="_x0000_s1037" style="position:absolute;visibility:visible;mso-wrap-style:square" from="15842,24667" to="48589,2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shape id="直接箭头连接符 13" o:spid="_x0000_s1038" type="#_x0000_t32" style="position:absolute;left:15842;top:24667;width:0;height:3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<v:stroke endarrow="open"/>
                </v:shape>
                <v:shape id="直接箭头连接符 14" o:spid="_x0000_s1039" type="#_x0000_t32" style="position:absolute;left:48590;top:24667;width:0;height:3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<v:stroke endarrow="open"/>
                </v:shape>
                <v:shape id="直接箭头连接符 15" o:spid="_x0000_s1040" type="#_x0000_t32" style="position:absolute;left:17650;top:11908;width:46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9SzMQAAADbAAAADwAAAGRycy9kb3ducmV2LnhtbERP22oCMRB9F/oPYQp902y9dGVrFFFK&#10;FYVSLQXfhs10s3QzWTeprn9vBKFvczjXmcxaW4kTNb50rOC5l4Agzp0uuVDwtX/rjkH4gKyxckwK&#10;LuRhNn3oTDDT7syfdNqFQsQQ9hkqMCHUmZQ+N2TR91xNHLkf11gMETaF1A2eY7itZD9JXqTFkmOD&#10;wZoWhvLf3Z9VsFx/D9Nje/wYvB/MNqdBeujPN0o9PbbzVxCB2vAvvrtXOs4fwe2XeI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1LMxAAAANsAAAAPAAAAAAAAAAAA&#10;AAAAAKECAABkcnMvZG93bnJldi54bWxQSwUGAAAAAAQABAD5AAAAkgMAAAAA&#10;" strokecolor="black [3040]">
                  <v:stroke endarrow="open"/>
                </v:shape>
                <v:rect id="矩形 16" o:spid="_x0000_s1041" style="position:absolute;left:531;top:6060;width:17119;height:1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02b4A&#10;AADbAAAADwAAAGRycy9kb3ducmV2LnhtbERPSwrCMBDdC94hjOBGNNWFaDWKCKI78QO6HJqxLW0m&#10;tYlab28Ewd083nfmy8aU4km1yy0rGA4iEMSJ1TmnCs6nTX8CwnlkjaVlUvAmB8tFuzXHWNsXH+h5&#10;9KkIIexiVJB5X8VSuiQjg25gK+LA3Wxt0AdYp1LX+ArhppSjKBpLgzmHhgwrWmeUFMeHUXCl+7ZH&#10;0/Pd3aLR47LvFUM/KZTqdprVDISnxv/FP/dOh/lj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CNNm+AAAA2wAAAA8AAAAAAAAAAAAAAAAAmAIAAGRycy9kb3ducmV2&#10;LnhtbFBLBQYAAAAABAAEAPUAAACDAwAAAAA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 w:line="400" w:lineRule="exact"/>
                          <w:ind w:firstLine="418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告知投诉人、举报人、有关部门等，并书面记录留存。</w:t>
                        </w:r>
                      </w:p>
                    </w:txbxContent>
                  </v:textbox>
                </v:rect>
                <v:rect id="矩形 17" o:spid="_x0000_s1042" style="position:absolute;left:22222;top:17437;width:19881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RQsIA&#10;AADbAAAADwAAAGRycy9kb3ducmV2LnhtbERPS2vCQBC+C/0PyxS8iNmYQ7Uxq5RCqbdSDdjjkJ08&#10;SHY2ZlcT/71bKPQ2H99zsv1kOnGjwTWWFayiGARxYXXDlYL89LHcgHAeWWNnmRTcycF+9zTLMNV2&#10;5G+6HX0lQgi7FBXU3veplK6oyaCLbE8cuNIOBn2AQyX1gGMIN51M4vhFGmw4NNTY03tNRXu8GgU/&#10;dPlc0Gt+cWWcXM9fi3blN61S8+fpbQvC0+T/xX/ugw7z1/D7Szh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pFCwgAAANsAAAAPAAAAAAAAAAAAAAAAAJgCAABkcnMvZG93&#10;bnJldi54bWxQSwUGAAAAAAQABAD1AAAAhwMAAAAA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初步核查违法行为基本情况</w:t>
                        </w:r>
                      </w:p>
                    </w:txbxContent>
                  </v:textbox>
                </v:rect>
                <v:line id="直接连接符 18" o:spid="_x0000_s1043" style="position:absolute;visibility:visible;mso-wrap-style:square" from="32110,14460" to="32110,1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group id="组合 19" o:spid="_x0000_s1044" style="position:absolute;top:28069;width:64644;height:27745" coordorigin=",28069" coordsize="64644,27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33" o:spid="_x0000_s1045" style="position:absolute;top:28069;width:31789;height:3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LIcIA&#10;AADbAAAADwAAAGRycy9kb3ducmV2LnhtbESPzarCMBSE94LvEI7gRq6pCtJbjSKCeHfiD+jy0Bzb&#10;0uakNlF7394IgsthZr5h5svWVOJBjSssKxgNIxDEqdUFZwpOx81PDMJ5ZI2VZVLwTw6Wi25njom2&#10;T97T4+AzESDsElSQe18nUro0J4NuaGvi4F1tY9AH2WRSN/gMcFPJcRRNpcGCw0KONa1zSsvD3Si4&#10;0G07oN/TzV2j8f28G5QjH5dK9XvtagbCU+u/4U/7TyuYTOD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MshwgAAANsAAAAPAAAAAAAAAAAAAAAAAJgCAABkcnMvZG93&#10;bnJldi54bWxQSwUGAAAAAAQABAD1AAAAhwMAAAAA&#10;" fillcolor="white [3201]" strokecolor="black [3213]" strokeweight="2pt">
                    <v:textbox>
                      <w:txbxContent>
                        <w:p w:rsidR="00C9737B" w:rsidRDefault="00C9737B" w:rsidP="00C9737B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违法行为基本属实，造成危害后果的，予以立案。</w:t>
                          </w:r>
                        </w:p>
                      </w:txbxContent>
                    </v:textbox>
                  </v:rect>
                  <v:rect id="矩形 34" o:spid="_x0000_s1046" style="position:absolute;left:32854;top:28069;width:31790;height:3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TVcUA&#10;AADbAAAADwAAAGRycy9kb3ducmV2LnhtbESPQWvCQBSE7wX/w/IKXkLdmBaxaTYigthbqQrt8ZF9&#10;JiHZtzG7Jum/7xYKHoeZ+YbJNpNpxUC9qy0rWC5iEMSF1TWXCs6n/dMahPPIGlvLpOCHHGzy2UOG&#10;qbYjf9Jw9KUIEHYpKqi871IpXVGRQbewHXHwLrY36IPsS6l7HAPctDKJ45U0WHNYqLCjXUVFc7wZ&#10;Bd90PUT0er66S5zcvj6iZunXjVLzx2n7BsLT5O/h//a7VvD8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VNVxQAAANsAAAAPAAAAAAAAAAAAAAAAAJgCAABkcnMv&#10;ZG93bnJldi54bWxQSwUGAAAAAAQABAD1AAAAigMAAAAA&#10;" fillcolor="white [3201]" strokecolor="black [3213]" strokeweight="2pt">
                    <v:textbox>
                      <w:txbxContent>
                        <w:p w:rsidR="00C9737B" w:rsidRDefault="00C9737B" w:rsidP="00C9737B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违法行为轻微未造成危害后果的，不予立案。</w:t>
                          </w:r>
                        </w:p>
                      </w:txbxContent>
                    </v:textbox>
                  </v:rect>
                  <v:shape id="直接箭头连接符 35" o:spid="_x0000_s1047" type="#_x0000_t32" style="position:absolute;left:15842;top:31685;width:0;height:3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  <v:stroke endarrow="open"/>
                  </v:shape>
                  <v:rect id="矩形 36" o:spid="_x0000_s1048" style="position:absolute;top:34981;width:31788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oucMA&#10;AADbAAAADwAAAGRycy9kb3ducmV2LnhtbESPS4vCQBCE74L/YWhhL6ITXRCNGUUEWW+LD9Bjk+k8&#10;SKYnZkaN/35nQfBYVNVXVLLuTC0e1LrSsoLJOAJBnFpdcq7gfNqN5iCcR9ZYWyYFL3KwXvV7Ccba&#10;PvlAj6PPRYCwi1FB4X0TS+nSggy6sW2Ig5fZ1qAPss2lbvEZ4KaW0yiaSYMlh4UCG9oWlFbHu1Fw&#10;pdvPkBbnm8ui6f3yO6wmfl4p9TXoNksQnjr/Cb/be63gewb/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doucMAAADbAAAADwAAAAAAAAAAAAAAAACYAgAAZHJzL2Rv&#10;d25yZXYueG1sUEsFBgAAAAAEAAQA9QAAAIgDAAAAAA==&#10;" fillcolor="white [3201]" strokecolor="black [3213]" strokeweight="2pt">
                    <v:textbox>
                      <w:txbxContent>
                        <w:p w:rsidR="00C9737B" w:rsidRDefault="00C9737B" w:rsidP="00C9737B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开展调查检查，收集证据。</w:t>
                          </w:r>
                        </w:p>
                      </w:txbxContent>
                    </v:textbox>
                  </v:rect>
                  <v:shape id="直接箭头连接符 37" o:spid="_x0000_s1049" type="#_x0000_t32" style="position:absolute;left:15842;top:38489;width:0;height:3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  <v:stroke endarrow="open"/>
                  </v:shape>
                  <v:rect id="矩形 38" o:spid="_x0000_s1050" style="position:absolute;top:41785;width:31788;height:5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ZUL0A&#10;AADbAAAADwAAAGRycy9kb3ducmV2LnhtbERPSwrCMBDdC94hjOBGNFVBtBpFBNGd+AFdDs3YljaT&#10;2kSttzcLweXj/RerxpTiRbXLLSsYDiIQxInVOacKLudtfwrCeWSNpWVS8CEHq2W7tcBY2zcf6XXy&#10;qQgh7GJUkHlfxVK6JCODbmAr4sDdbW3QB1inUtf4DuGmlKMomkiDOYeGDCvaZJQUp6dRcKPHrkez&#10;y8Pdo9HzeugVQz8tlOp2mvUchKfG/8U/914rGIe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CRZUL0AAADbAAAADwAAAAAAAAAAAAAAAACYAgAAZHJzL2Rvd25yZXYu&#10;eG1sUEsFBgAAAAAEAAQA9QAAAIIDAAAAAA==&#10;" fillcolor="white [3201]" strokecolor="black [3213]" strokeweight="2pt">
                    <v:textbox>
                      <w:txbxContent>
                        <w:p w:rsidR="00C9737B" w:rsidRDefault="00C9737B" w:rsidP="00C9737B">
                          <w:pPr>
                            <w:pStyle w:val="a3"/>
                            <w:spacing w:before="0" w:beforeAutospacing="0" w:after="0" w:afterAutospacing="0"/>
                            <w:ind w:firstLine="418"/>
                          </w:pPr>
                          <w:r>
                            <w:rPr>
                              <w:rFonts w:asciiTheme="minorHAnsi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根据认定的违法事实和法律依据，提出初步处理意见。</w:t>
                          </w:r>
                        </w:p>
                      </w:txbxContent>
                    </v:textbox>
                  </v:rect>
                  <v:shape id="直接箭头连接符 39" o:spid="_x0000_s1051" type="#_x0000_t32" style="position:absolute;left:15842;top:47208;width:0;height:2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FT8IAAADbAAAADwAAAGRycy9kb3ducmV2LnhtbESPQYvCMBSE74L/ITzBm6arI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uFT8IAAADbAAAADwAAAAAAAAAAAAAA&#10;AAChAgAAZHJzL2Rvd25yZXYueG1sUEsFBgAAAAAEAAQA+QAAAJADAAAAAA==&#10;" strokecolor="black [3040]">
                    <v:stroke endarrow="open"/>
                  </v:shape>
                  <v:rect id="矩形 40" o:spid="_x0000_s1052" style="position:absolute;top:50398;width:31788;height:5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mK70A&#10;AADbAAAADwAAAGRycy9kb3ducmV2LnhtbERPSwrCMBDdC94hjOBGNFVEtBpFBNGd+AFdDs3YljaT&#10;2kSttzcLweXj/RerxpTiRbXLLSsYDiIQxInVOacKLudtfwrCeWSNpWVS8CEHq2W7tcBY2zcf6XXy&#10;qQgh7GJUkHlfxVK6JCODbmAr4sDdbW3QB1inUtf4DuGmlKMomkiDOYeGDCvaZJQUp6dRcKPHrkez&#10;y8Pdo9HzeugVQz8tlOp2mvUchKfG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lQmK70AAADbAAAADwAAAAAAAAAAAAAAAACYAgAAZHJzL2Rvd25yZXYu&#10;eG1sUEsFBgAAAAAEAAQA9QAAAIIDAAAAAA==&#10;" fillcolor="white [3201]" strokecolor="black [3213]" strokeweight="2pt">
                    <v:textbox>
                      <w:txbxContent>
                        <w:p w:rsidR="00C9737B" w:rsidRDefault="00C9737B" w:rsidP="00C9737B">
                          <w:pPr>
                            <w:pStyle w:val="a3"/>
                            <w:spacing w:before="0" w:beforeAutospacing="0" w:after="0" w:afterAutospacing="0"/>
                            <w:ind w:firstLine="418"/>
                          </w:pPr>
                          <w:r>
                            <w:rPr>
                              <w:rFonts w:asciiTheme="minorHAnsi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告知当事人</w:t>
                          </w:r>
                          <w:proofErr w:type="gramStart"/>
                          <w:r>
                            <w:rPr>
                              <w:rFonts w:asciiTheme="minorHAnsi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拟处罚</w:t>
                          </w:r>
                          <w:proofErr w:type="gramEnd"/>
                          <w:r>
                            <w:rPr>
                              <w:rFonts w:asciiTheme="minorHAnsi" w:cs="Times New Roman" w:hint="eastAsia"/>
                              <w:color w:val="000000" w:themeColor="dark1"/>
                              <w:kern w:val="2"/>
                              <w:sz w:val="21"/>
                              <w:szCs w:val="21"/>
                            </w:rPr>
                            <w:t>的事实、理由和依据，送达行政处罚告知书。</w:t>
                          </w:r>
                        </w:p>
                      </w:txbxContent>
                    </v:textbox>
                  </v:rect>
                </v:group>
                <v:shape id="直接箭头连接符 20" o:spid="_x0000_s1053" type="#_x0000_t32" style="position:absolute;left:24561;top:55820;width:0;height:28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6D7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JmF9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MYug+9AAAA2wAAAA8AAAAAAAAAAAAAAAAAoQIA&#10;AGRycy9kb3ducmV2LnhtbFBLBQYAAAAABAAEAPkAAACLAwAAAAA=&#10;" strokecolor="black [3040]">
                  <v:stroke endarrow="open"/>
                </v:shape>
                <v:shape id="直接箭头连接符 21" o:spid="_x0000_s1054" type="#_x0000_t32" style="position:absolute;left:24561;top:57415;width:16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flM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H5TAAAAA2wAAAA8AAAAAAAAAAAAAAAAA&#10;oQIAAGRycy9kb3ducmV2LnhtbFBLBQYAAAAABAAEAPkAAACOAwAAAAA=&#10;" strokecolor="black [3040]">
                  <v:stroke endarrow="open"/>
                </v:shape>
                <v:rect id="矩形 22" o:spid="_x0000_s1055" style="position:absolute;left:40616;top:50398;width:24027;height:13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4Z8IA&#10;AADbAAAADwAAAGRycy9kb3ducmV2LnhtbESPQYvCMBSE7wv+h/AEL6KpPYjWpiLCst5kXUGPj+bZ&#10;ljYvtYla//1GEDwOM/MNk65704g7da6yrGA2jUAQ51ZXXCg4/n1PFiCcR9bYWCYFT3KwzgZfKSba&#10;PviX7gdfiABhl6CC0vs2kdLlJRl0U9sSB+9iO4M+yK6QusNHgJtGxlE0lwYrDgsltrQtKa8PN6Pg&#10;TNefMS2PV3eJ4ttpP65nflErNRr2mxUIT73/hN/tnVYQx/D6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fhnwgAAANsAAAAPAAAAAAAAAAAAAAAAAJgCAABkcnMvZG93&#10;bnJldi54bWxQSwUGAAAAAAQABAD1AAAAhwMAAAAA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Theme="minorHAnsi" w:hAnsi="Calibri" w:cs="Times New Roman"/>
                            <w:color w:val="000000" w:themeColor="dark1"/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Theme="minorHAnsi" w:hAnsi="Calibri" w:cs="Times New Roman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当事人若需陈述、申辩或符合听证的，组织当事人陈述、申辩或听证，并对当事人提出的事实、理由和依据进行复核。</w:t>
                        </w:r>
                      </w:p>
                    </w:txbxContent>
                  </v:textbox>
                </v:rect>
                <v:rect id="矩形 23" o:spid="_x0000_s1056" style="position:absolute;left:16799;top:58691;width:15635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d/MQA&#10;AADbAAAADwAAAGRycy9kb3ducmV2LnhtbESPQWuDQBSE74H+h+UVcpFmjYWQWtdQCqW5ldpAe3y4&#10;Lyq6b427UfPvs4VAjsPMfMNku9l0YqTBNZYVrFcxCOLS6oYrBYefj6ctCOeRNXaWScGFHOzyh0WG&#10;qbYTf9NY+EoECLsUFdTe96mUrqzJoFvZnjh4RzsY9EEOldQDTgFuOpnE8UYabDgs1NjTe01lW5yN&#10;gj86fUb0cji5Y5ycf7+idu23rVLLx/ntFYSn2d/Dt/ZeK0ie4f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ZXfzEAAAA2wAAAA8AAAAAAAAAAAAAAAAAmAIAAGRycy9k&#10;b3ducmV2LnhtbFBLBQYAAAAABAAEAPUAAACJAwAAAAA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ind w:firstLine="418"/>
                        </w:pPr>
                        <w:proofErr w:type="gramStart"/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作出</w:t>
                        </w:r>
                        <w:proofErr w:type="gramEnd"/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行政处罚决定，送达当事人。</w:t>
                        </w:r>
                      </w:p>
                    </w:txbxContent>
                  </v:textbox>
                </v:rect>
                <v:shape id="直接箭头连接符 24" o:spid="_x0000_s1057" type="#_x0000_t32" style="position:absolute;left:32429;top:61881;width:81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896sYAAADb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2RDuX+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vPerGAAAA2wAAAA8AAAAAAAAA&#10;AAAAAAAAoQIAAGRycy9kb3ducmV2LnhtbFBLBQYAAAAABAAEAPkAAACUAwAAAAA=&#10;" strokecolor="black [3040]">
                  <v:stroke endarrow="open"/>
                </v:shape>
                <v:shape id="直接箭头连接符 25" o:spid="_x0000_s1058" type="#_x0000_t32" style="position:absolute;left:13078;top:61881;width:381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OYccYAAADbAAAADwAAAGRycy9kb3ducmV2LnhtbESP3WoCMRSE7wXfIZxC7zTbtVVZjSIt&#10;xZYWxB8E7w6b42Zxc7Juom7fvikUvBxm5htmOm9tJa7U+NKxgqd+AoI4d7rkQsFu+94bg/ABWWPl&#10;mBT8kIf5rNuZYqbdjdd03YRCRAj7DBWYEOpMSp8bsuj7riaO3tE1FkOUTSF1g7cIt5VMk2QoLZYc&#10;FwzW9GooP20uVsHb5/55dG7Pq8HyYL5zGowO6eJLqceHdjEBEagN9/B/+0MrSF/g70v8A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jmHHGAAAA2wAAAA8AAAAAAAAA&#10;AAAAAAAAoQIAAGRycy9kb3ducmV2LnhtbFBLBQYAAAAABAAEAPkAAACUAwAAAAA=&#10;" strokecolor="black [3040]">
                  <v:stroke endarrow="open"/>
                </v:shape>
                <v:rect id="矩形 26" o:spid="_x0000_s1059" style="position:absolute;top:57841;width:13068;height:9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+ZMMA&#10;AADbAAAADwAAAGRycy9kb3ducmV2LnhtbESPQWvCQBSE74X+h+UVvIhuzCHY6CoiiN6KqVCPj+wz&#10;Ccm+jdk1if++KxR6HGbmG2a9HU0jeupcZVnBYh6BIM6trrhQcPk+zJYgnEfW2FgmBU9ysN28v60x&#10;1XbgM/WZL0SAsEtRQel9m0rp8pIMurltiYN3s51BH2RXSN3hEOCmkXEUJdJgxWGhxJb2JeV19jAK&#10;rnQ/Tunzcne3KH78fE3rhV/WSk0+xt0KhKfR/4f/2ietIE7g9S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7+ZMMAAADbAAAADwAAAAAAAAAAAAAAAACYAgAAZHJzL2Rv&#10;d25yZXYueG1sUEsFBgAAAAAEAAQA9QAAAIgDAAAAAA=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ind w:firstLine="418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告知当事人有依法申请复议、提起行政诉讼的权利。</w:t>
                        </w:r>
                      </w:p>
                    </w:txbxContent>
                  </v:textbox>
                </v:rect>
                <v:shape id="直接箭头连接符 27" o:spid="_x0000_s1060" type="#_x0000_t32" style="position:absolute;left:24561;top:64964;width:0;height:2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<v:stroke endarrow="open"/>
                </v:shape>
                <v:rect id="矩形 28" o:spid="_x0000_s1061" style="position:absolute;left:18181;top:67410;width:12856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Pjb0A&#10;AADbAAAADwAAAGRycy9kb3ducmV2LnhtbERPuwrCMBTdBf8hXMFFNLWDaDWKCKKb+AAdL821LW1u&#10;ahO1/r0ZBMfDeS9WranEixpXWFYwHkUgiFOrC84UXM7b4RSE88gaK8uk4EMOVstuZ4GJtm8+0uvk&#10;MxFC2CWoIPe+TqR0aU4G3cjWxIG728agD7DJpG7wHcJNJeMomkiDBYeGHGva5JSWp6dRcKPHbkCz&#10;y8Pdo/h5PQzKsZ+WSvV77XoOwlPr/+Kfe68VxGFs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f3Pjb0AAADbAAAADwAAAAAAAAAAAAAAAACYAgAAZHJzL2Rvd25yZXYu&#10;eG1sUEsFBgAAAAAEAAQA9QAAAIIDAAAAAA=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监督执行</w:t>
                        </w:r>
                      </w:p>
                    </w:txbxContent>
                  </v:textbox>
                </v:rect>
                <v:rect id="矩形 29" o:spid="_x0000_s1062" style="position:absolute;left:18181;top:74002;width:12853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qFsMA&#10;AADbAAAADwAAAGRycy9kb3ducmV2LnhtbESPS4vCQBCE74L/YWjBi+jEHBaNGUWEZb0tPkCPTabz&#10;IJmemBk1+++dBcFjUVVfUemmN414UOcqywrmswgEcWZ1xYWC8+l7ugDhPLLGxjIp+CMHm/VwkGKi&#10;7ZMP9Dj6QgQIuwQVlN63iZQuK8mgm9mWOHi57Qz6ILtC6g6fAW4aGUfRlzRYcVgosaVdSVl9vBsF&#10;V7r9TGh5vrk8iu+X30k994taqfGo365AeOr9J/xu77WCeAn/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FqFsMAAADbAAAADwAAAAAAAAAAAAAAAACYAgAAZHJzL2Rv&#10;d25yZXYueG1sUEsFBgAAAAAEAAQA9QAAAIgDAAAAAA=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结案归档</w:t>
                        </w:r>
                      </w:p>
                    </w:txbxContent>
                  </v:textbox>
                </v:rect>
                <v:shape id="直接箭头连接符 30" o:spid="_x0000_s1063" type="#_x0000_t32" style="position:absolute;left:24561;top:71450;width:0;height:2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Es0r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BLNK9AAAA2wAAAA8AAAAAAAAAAAAAAAAAoQIA&#10;AGRycy9kb3ducmV2LnhtbFBLBQYAAAAABAAEAPkAAACLAwAAAAA=&#10;" strokecolor="black [3040]">
                  <v:stroke endarrow="open"/>
                </v:shape>
                <v:shape id="直接箭头连接符 31" o:spid="_x0000_s1064" type="#_x0000_t32" style="position:absolute;left:30834;top:69536;width:99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rect id="矩形 32" o:spid="_x0000_s1065" style="position:absolute;left:40616;top:67410;width:24022;height:4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uusQA&#10;AADbAAAADwAAAGRycy9kb3ducmV2LnhtbESPQWuDQBSE74H+h+UVcpFmjYWQWtdQCqW5ldpAe3y4&#10;Lyq6b427UfPvs4VAjsPMfMNku9l0YqTBNZYVrFcxCOLS6oYrBYefj6ctCOeRNXaWScGFHOzyh0WG&#10;qbYTf9NY+EoECLsUFdTe96mUrqzJoFvZnjh4RzsY9EEOldQDTgFuOpnE8UYabDgs1NjTe01lW5yN&#10;gj86fUb0cji5Y5ycf7+idu23rVLLx/ntFYSn2d/Dt/ZeK3hO4P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brrEAAAA2wAAAA8AAAAAAAAAAAAAAAAAmAIAAGRycy9k&#10;b3ducmV2LnhtbFBLBQYAAAAABAAEAPUAAACJAwAAAAA=&#10;" fillcolor="white [3201]" strokecolor="black [3213]" strokeweight="2pt">
                  <v:textbox>
                    <w:txbxContent>
                      <w:p w:rsidR="00C9737B" w:rsidRDefault="00C9737B" w:rsidP="00C9737B">
                        <w:pPr>
                          <w:pStyle w:val="a3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Theme="minorHAnsi" w:hAnsi="Calibri" w:cs="Times New Roman"/>
                            <w:color w:val="000000" w:themeColor="dark1"/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Theme="minorHAnsi" w:hAnsi="Calibri" w:cs="Times New Roman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HAnsi" w:cs="Times New Roman" w:hint="eastAsia"/>
                            <w:color w:val="000000" w:themeColor="dark1"/>
                            <w:kern w:val="2"/>
                            <w:sz w:val="21"/>
                            <w:szCs w:val="21"/>
                          </w:rPr>
                          <w:t>拒不执行，申请法院强制执行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9737B">
        <w:rPr>
          <w:rFonts w:ascii="方正小标宋简体" w:eastAsia="方正小标宋简体" w:hint="eastAsia"/>
          <w:sz w:val="32"/>
          <w:szCs w:val="32"/>
        </w:rPr>
        <w:t>市发展改革委对招标投标违</w:t>
      </w:r>
      <w:bookmarkStart w:id="0" w:name="_GoBack"/>
      <w:bookmarkEnd w:id="0"/>
      <w:r w:rsidRPr="00C9737B">
        <w:rPr>
          <w:rFonts w:ascii="方正小标宋简体" w:eastAsia="方正小标宋简体" w:hint="eastAsia"/>
          <w:sz w:val="32"/>
          <w:szCs w:val="32"/>
        </w:rPr>
        <w:t>规行为处罚运行流程图</w:t>
      </w:r>
    </w:p>
    <w:sectPr w:rsidR="004C752F" w:rsidRPr="00C9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7B"/>
    <w:rsid w:val="00471411"/>
    <w:rsid w:val="004A7F42"/>
    <w:rsid w:val="00A444AE"/>
    <w:rsid w:val="00C072ED"/>
    <w:rsid w:val="00C9737B"/>
    <w:rsid w:val="00E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2021-11-26T07:23:00Z</dcterms:created>
  <dcterms:modified xsi:type="dcterms:W3CDTF">2021-11-26T07:23:00Z</dcterms:modified>
</cp:coreProperties>
</file>